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D5" w:rsidRDefault="005D43ED">
      <w:r>
        <w:t xml:space="preserve">Bristol – 1,979 </w:t>
      </w:r>
      <w:proofErr w:type="spellStart"/>
      <w:proofErr w:type="gramStart"/>
      <w:r>
        <w:t>sqft</w:t>
      </w:r>
      <w:proofErr w:type="spellEnd"/>
      <w:r>
        <w:t>.,</w:t>
      </w:r>
      <w:proofErr w:type="gramEnd"/>
      <w:r>
        <w:t xml:space="preserve"> 4 bedrooms 2.5 baths</w:t>
      </w:r>
    </w:p>
    <w:p w:rsidR="005D43ED" w:rsidRDefault="005D43ED"/>
    <w:p w:rsidR="005D43ED" w:rsidRDefault="005D43ED" w:rsidP="005D43ED">
      <w:pPr>
        <w:autoSpaceDE w:val="0"/>
        <w:autoSpaceDN w:val="0"/>
        <w:adjustRightInd w:val="0"/>
        <w:spacing w:after="0" w:line="240" w:lineRule="auto"/>
        <w:rPr>
          <w:rFonts w:ascii="ErasMediumITC" w:eastAsia="Batang-KSCms-UHC-H" w:hAnsi="ErasMediumITC" w:cs="ErasMediumITC"/>
        </w:rPr>
      </w:pPr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bookmarkStart w:id="0" w:name="_GoBack"/>
      <w:bookmarkEnd w:id="0"/>
      <w:r>
        <w:rPr>
          <w:rFonts w:ascii="ErasMediumITC" w:eastAsia="Batang-KSCms-UHC-H" w:hAnsi="ErasMediumITC" w:cs="ErasMediumITC"/>
        </w:rPr>
        <w:t>4 BEDROOMS</w:t>
      </w:r>
    </w:p>
    <w:p w:rsidR="005D43ED" w:rsidRDefault="005D43ED" w:rsidP="005D43ED">
      <w:pPr>
        <w:autoSpaceDE w:val="0"/>
        <w:autoSpaceDN w:val="0"/>
        <w:adjustRightInd w:val="0"/>
        <w:spacing w:after="0" w:line="240" w:lineRule="auto"/>
        <w:rPr>
          <w:rFonts w:ascii="ErasMediumITC" w:eastAsia="Batang-KSCms-UHC-H" w:hAnsi="ErasMediumITC" w:cs="ErasMediumITC"/>
        </w:rPr>
      </w:pPr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r>
        <w:rPr>
          <w:rFonts w:ascii="ErasMediumITC" w:eastAsia="Batang-KSCms-UHC-H" w:hAnsi="ErasMediumITC" w:cs="ErasMediumITC"/>
        </w:rPr>
        <w:t>2 1/2 BATHROOMS</w:t>
      </w:r>
    </w:p>
    <w:p w:rsidR="005D43ED" w:rsidRDefault="005D43ED" w:rsidP="005D43ED">
      <w:pPr>
        <w:autoSpaceDE w:val="0"/>
        <w:autoSpaceDN w:val="0"/>
        <w:adjustRightInd w:val="0"/>
        <w:spacing w:after="0" w:line="240" w:lineRule="auto"/>
        <w:rPr>
          <w:rFonts w:ascii="ErasMediumITC" w:eastAsia="Batang-KSCms-UHC-H" w:hAnsi="ErasMediumITC" w:cs="ErasMediumITC"/>
        </w:rPr>
      </w:pPr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r>
        <w:rPr>
          <w:rFonts w:ascii="ErasMediumITC" w:eastAsia="Batang-KSCms-UHC-H" w:hAnsi="ErasMediumITC" w:cs="ErasMediumITC"/>
        </w:rPr>
        <w:t>9'-0" FIRST FLOOR CEILINGS</w:t>
      </w:r>
    </w:p>
    <w:p w:rsidR="005D43ED" w:rsidRDefault="005D43ED" w:rsidP="005D43ED">
      <w:pPr>
        <w:autoSpaceDE w:val="0"/>
        <w:autoSpaceDN w:val="0"/>
        <w:adjustRightInd w:val="0"/>
        <w:spacing w:after="0" w:line="240" w:lineRule="auto"/>
        <w:rPr>
          <w:rFonts w:ascii="ErasMediumITC" w:eastAsia="Batang-KSCms-UHC-H" w:hAnsi="ErasMediumITC" w:cs="ErasMediumITC"/>
        </w:rPr>
      </w:pPr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r>
        <w:rPr>
          <w:rFonts w:ascii="ErasMediumITC" w:eastAsia="Batang-KSCms-UHC-H" w:hAnsi="ErasMediumITC" w:cs="ErasMediumITC"/>
        </w:rPr>
        <w:t>KITCHEN OPEN TO DINING &amp; FAMILY ROOM</w:t>
      </w:r>
    </w:p>
    <w:p w:rsidR="005D43ED" w:rsidRDefault="005D43ED" w:rsidP="005D43ED">
      <w:pPr>
        <w:autoSpaceDE w:val="0"/>
        <w:autoSpaceDN w:val="0"/>
        <w:adjustRightInd w:val="0"/>
        <w:spacing w:after="0" w:line="240" w:lineRule="auto"/>
        <w:rPr>
          <w:rFonts w:ascii="ErasMediumITC" w:eastAsia="Batang-KSCms-UHC-H" w:hAnsi="ErasMediumITC" w:cs="ErasMediumITC"/>
        </w:rPr>
      </w:pPr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r>
        <w:rPr>
          <w:rFonts w:ascii="ErasMediumITC" w:eastAsia="Batang-KSCms-UHC-H" w:hAnsi="ErasMediumITC" w:cs="ErasMediumITC"/>
        </w:rPr>
        <w:t>WALK-IN PANTRY</w:t>
      </w:r>
    </w:p>
    <w:p w:rsidR="005D43ED" w:rsidRDefault="005D43ED" w:rsidP="005D43ED">
      <w:pPr>
        <w:autoSpaceDE w:val="0"/>
        <w:autoSpaceDN w:val="0"/>
        <w:adjustRightInd w:val="0"/>
        <w:spacing w:after="0" w:line="240" w:lineRule="auto"/>
        <w:rPr>
          <w:rFonts w:ascii="ErasMediumITC" w:eastAsia="Batang-KSCms-UHC-H" w:hAnsi="ErasMediumITC" w:cs="ErasMediumITC"/>
        </w:rPr>
      </w:pPr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r>
        <w:rPr>
          <w:rFonts w:ascii="ErasMediumITC" w:eastAsia="Batang-KSCms-UHC-H" w:hAnsi="ErasMediumITC" w:cs="ErasMediumITC"/>
        </w:rPr>
        <w:t>FAMILY FRIENDLY DROP ZONE</w:t>
      </w:r>
    </w:p>
    <w:p w:rsidR="005D43ED" w:rsidRDefault="005D43ED" w:rsidP="005D43ED">
      <w:pPr>
        <w:autoSpaceDE w:val="0"/>
        <w:autoSpaceDN w:val="0"/>
        <w:adjustRightInd w:val="0"/>
        <w:spacing w:after="0" w:line="240" w:lineRule="auto"/>
        <w:rPr>
          <w:rFonts w:ascii="ErasMediumITC" w:eastAsia="Batang-KSCms-UHC-H" w:hAnsi="ErasMediumITC" w:cs="ErasMediumITC"/>
        </w:rPr>
      </w:pPr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r>
        <w:rPr>
          <w:rFonts w:ascii="ErasMediumITC" w:eastAsia="Batang-KSCms-UHC-H" w:hAnsi="ErasMediumITC" w:cs="ErasMediumITC"/>
        </w:rPr>
        <w:t>HOME OFFICE / CRAFT ROOM</w:t>
      </w:r>
    </w:p>
    <w:p w:rsidR="005D43ED" w:rsidRDefault="005D43ED" w:rsidP="005D43ED">
      <w:pPr>
        <w:autoSpaceDE w:val="0"/>
        <w:autoSpaceDN w:val="0"/>
        <w:adjustRightInd w:val="0"/>
        <w:spacing w:after="0" w:line="240" w:lineRule="auto"/>
        <w:rPr>
          <w:rFonts w:ascii="ErasMediumITC" w:eastAsia="Batang-KSCms-UHC-H" w:hAnsi="ErasMediumITC" w:cs="ErasMediumITC"/>
        </w:rPr>
      </w:pPr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r>
        <w:rPr>
          <w:rFonts w:ascii="ErasMediumITC" w:eastAsia="Batang-KSCms-UHC-H" w:hAnsi="ErasMediumITC" w:cs="ErasMediumITC"/>
        </w:rPr>
        <w:t>CONVENIENT SECOND FLOOR LAUNDRY</w:t>
      </w:r>
    </w:p>
    <w:p w:rsidR="005D43ED" w:rsidRDefault="005D43ED" w:rsidP="005D43ED">
      <w:r>
        <w:rPr>
          <w:rFonts w:ascii="Arial" w:eastAsia="Batang-KSCms-UHC-H" w:hAnsi="Arial" w:cs="Arial"/>
        </w:rPr>
        <w:t>􀂃</w:t>
      </w:r>
      <w:r>
        <w:rPr>
          <w:rFonts w:ascii="Wingdings2" w:eastAsia="Batang-KSCms-UHC-H" w:hAnsi="Wingdings2" w:cs="Wingdings2"/>
        </w:rPr>
        <w:t xml:space="preserve"> </w:t>
      </w:r>
      <w:r>
        <w:rPr>
          <w:rFonts w:ascii="ErasMediumITC" w:eastAsia="Batang-KSCms-UHC-H" w:hAnsi="ErasMediumITC" w:cs="ErasMediumITC"/>
        </w:rPr>
        <w:t>SPACIOUS COVERED FRONT PORCH</w:t>
      </w:r>
    </w:p>
    <w:sectPr w:rsidR="005D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-KSCms-UHC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ErasMedium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D"/>
    <w:rsid w:val="00393CD5"/>
    <w:rsid w:val="005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B7B3A-F4F9-4FCC-A33C-B690819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Boji</dc:creator>
  <cp:keywords/>
  <dc:description/>
  <cp:lastModifiedBy>Nathan Boji</cp:lastModifiedBy>
  <cp:revision>1</cp:revision>
  <dcterms:created xsi:type="dcterms:W3CDTF">2016-08-10T00:23:00Z</dcterms:created>
  <dcterms:modified xsi:type="dcterms:W3CDTF">2016-08-10T00:26:00Z</dcterms:modified>
</cp:coreProperties>
</file>